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CFB7B" w14:textId="10AD4BCB" w:rsidR="00AC4BE3" w:rsidRPr="00AC4BE3" w:rsidRDefault="003C115C" w:rsidP="00AC4BE3">
      <w:pPr>
        <w:rPr>
          <w:b/>
          <w:bCs/>
        </w:rPr>
      </w:pPr>
      <w:r>
        <w:rPr>
          <w:b/>
          <w:bCs/>
        </w:rPr>
        <w:t>Remont</w:t>
      </w:r>
      <w:r w:rsidR="00AC4BE3" w:rsidRPr="00AC4BE3">
        <w:rPr>
          <w:b/>
          <w:bCs/>
        </w:rPr>
        <w:t xml:space="preserve"> przystanku autobusowego w miejscowości Lipowica </w:t>
      </w:r>
    </w:p>
    <w:p w14:paraId="158884FD" w14:textId="6C70D47F" w:rsidR="008F661C" w:rsidRDefault="008F661C" w:rsidP="00AC4BE3">
      <w:pPr>
        <w:numPr>
          <w:ilvl w:val="0"/>
          <w:numId w:val="3"/>
        </w:numPr>
      </w:pPr>
      <w:r w:rsidRPr="008F661C">
        <w:t xml:space="preserve">Zakres prac obejmuje </w:t>
      </w:r>
      <w:r w:rsidR="003C115C">
        <w:t>remont</w:t>
      </w:r>
      <w:r w:rsidRPr="008F661C">
        <w:t xml:space="preserve"> istniejącej konstrukcji przystanku o następujących wymiarach:</w:t>
      </w:r>
    </w:p>
    <w:p w14:paraId="2F508AFF" w14:textId="0031E771" w:rsidR="00AC4BE3" w:rsidRPr="00AC4BE3" w:rsidRDefault="00AC4BE3" w:rsidP="00AC4BE3">
      <w:pPr>
        <w:numPr>
          <w:ilvl w:val="0"/>
          <w:numId w:val="3"/>
        </w:numPr>
      </w:pPr>
      <w:r w:rsidRPr="00AC4BE3">
        <w:t xml:space="preserve">ściany boczne: </w:t>
      </w:r>
    </w:p>
    <w:p w14:paraId="3FF1224B" w14:textId="77777777" w:rsidR="00AC4BE3" w:rsidRPr="00AC4BE3" w:rsidRDefault="00AC4BE3" w:rsidP="00AC4BE3">
      <w:pPr>
        <w:numPr>
          <w:ilvl w:val="1"/>
          <w:numId w:val="3"/>
        </w:numPr>
      </w:pPr>
      <w:r w:rsidRPr="00AC4BE3">
        <w:t xml:space="preserve">długość lewego boku: 200 cm, </w:t>
      </w:r>
    </w:p>
    <w:p w14:paraId="20BD5FEE" w14:textId="77777777" w:rsidR="00AC4BE3" w:rsidRPr="00AC4BE3" w:rsidRDefault="00AC4BE3" w:rsidP="00AC4BE3">
      <w:pPr>
        <w:numPr>
          <w:ilvl w:val="1"/>
          <w:numId w:val="3"/>
        </w:numPr>
      </w:pPr>
      <w:r w:rsidRPr="00AC4BE3">
        <w:t xml:space="preserve">długość prawego boku: 217 cm, </w:t>
      </w:r>
    </w:p>
    <w:p w14:paraId="1C15E848" w14:textId="50DDDC44" w:rsidR="00AC4BE3" w:rsidRPr="00AC4BE3" w:rsidRDefault="00AC4BE3" w:rsidP="00AC4BE3">
      <w:pPr>
        <w:numPr>
          <w:ilvl w:val="1"/>
          <w:numId w:val="3"/>
        </w:numPr>
      </w:pPr>
      <w:r w:rsidRPr="00AC4BE3">
        <w:t xml:space="preserve">długość podstawy </w:t>
      </w:r>
      <w:r w:rsidR="008F661C">
        <w:t>obu</w:t>
      </w:r>
      <w:r w:rsidRPr="00AC4BE3">
        <w:t xml:space="preserve"> ścian boczn</w:t>
      </w:r>
      <w:r w:rsidR="008F661C">
        <w:t>ych</w:t>
      </w:r>
      <w:r w:rsidRPr="00AC4BE3">
        <w:t xml:space="preserve">: 232 cm, </w:t>
      </w:r>
    </w:p>
    <w:p w14:paraId="0F7CDC30" w14:textId="77777777" w:rsidR="00AC4BE3" w:rsidRPr="00AC4BE3" w:rsidRDefault="00AC4BE3" w:rsidP="00AC4BE3">
      <w:pPr>
        <w:numPr>
          <w:ilvl w:val="0"/>
          <w:numId w:val="3"/>
        </w:numPr>
      </w:pPr>
      <w:r w:rsidRPr="00AC4BE3">
        <w:t xml:space="preserve">ściana tylna: </w:t>
      </w:r>
    </w:p>
    <w:p w14:paraId="4417E299" w14:textId="77777777" w:rsidR="00AC4BE3" w:rsidRPr="00AC4BE3" w:rsidRDefault="00AC4BE3" w:rsidP="00AC4BE3">
      <w:pPr>
        <w:numPr>
          <w:ilvl w:val="1"/>
          <w:numId w:val="3"/>
        </w:numPr>
      </w:pPr>
      <w:r w:rsidRPr="00AC4BE3">
        <w:t xml:space="preserve">długość: 365 cm, </w:t>
      </w:r>
    </w:p>
    <w:p w14:paraId="635CD428" w14:textId="77777777" w:rsidR="00AC4BE3" w:rsidRPr="00AC4BE3" w:rsidRDefault="00AC4BE3" w:rsidP="00AC4BE3">
      <w:pPr>
        <w:numPr>
          <w:ilvl w:val="1"/>
          <w:numId w:val="3"/>
        </w:numPr>
      </w:pPr>
      <w:r w:rsidRPr="00AC4BE3">
        <w:t xml:space="preserve">wysokość: 200 cm. </w:t>
      </w:r>
    </w:p>
    <w:p w14:paraId="7B43F4CB" w14:textId="77777777" w:rsidR="00AC4BE3" w:rsidRPr="00AC4BE3" w:rsidRDefault="00AC4BE3" w:rsidP="00AC4BE3">
      <w:r w:rsidRPr="00AC4BE3">
        <w:t>Zakres planowanych prac obejmuje:</w:t>
      </w:r>
    </w:p>
    <w:p w14:paraId="03DCB370" w14:textId="77777777" w:rsidR="00CE2D70" w:rsidRDefault="00CE2D70" w:rsidP="00CE2D70">
      <w:pPr>
        <w:numPr>
          <w:ilvl w:val="0"/>
          <w:numId w:val="4"/>
        </w:numPr>
        <w:spacing w:line="276" w:lineRule="auto"/>
      </w:pPr>
      <w:r>
        <w:t xml:space="preserve">impregnację ścian zewnętrznych z kamienia i wewnętrznych pokrytych boazerią, w celu zabezpieczenia konstrukcji przed działaniem czynników atmosferycznych oraz wydłużenia trwałości obiektu, </w:t>
      </w:r>
      <w:bookmarkStart w:id="0" w:name="_GoBack"/>
      <w:bookmarkEnd w:id="0"/>
    </w:p>
    <w:p w14:paraId="6B5A8ED1" w14:textId="77777777" w:rsidR="00AC4BE3" w:rsidRPr="00AC4BE3" w:rsidRDefault="00AC4BE3" w:rsidP="00AC4BE3">
      <w:pPr>
        <w:numPr>
          <w:ilvl w:val="0"/>
          <w:numId w:val="4"/>
        </w:numPr>
      </w:pPr>
      <w:r w:rsidRPr="00AC4BE3">
        <w:t xml:space="preserve">wymianę istniejącego pokrycia dachowego wraz z niezbędnymi elementami konstrukcyjnymi, </w:t>
      </w:r>
    </w:p>
    <w:p w14:paraId="0C25E3A3" w14:textId="77777777" w:rsidR="00AC4BE3" w:rsidRPr="00AC4BE3" w:rsidRDefault="00AC4BE3" w:rsidP="00AC4BE3">
      <w:pPr>
        <w:numPr>
          <w:ilvl w:val="0"/>
          <w:numId w:val="4"/>
        </w:numPr>
      </w:pPr>
      <w:r w:rsidRPr="00AC4BE3">
        <w:t xml:space="preserve">nadlanie oraz wzmocnienie fundamentów dla poprawy trwałości i stabilności obiektu, </w:t>
      </w:r>
    </w:p>
    <w:p w14:paraId="249A937F" w14:textId="77777777" w:rsidR="00AC4BE3" w:rsidRPr="00AC4BE3" w:rsidRDefault="00AC4BE3" w:rsidP="00AC4BE3">
      <w:pPr>
        <w:numPr>
          <w:ilvl w:val="0"/>
          <w:numId w:val="4"/>
        </w:numPr>
      </w:pPr>
      <w:r w:rsidRPr="00AC4BE3">
        <w:t xml:space="preserve">zakup i montaż nowej ławki dla osób oczekujących na transport publiczny, </w:t>
      </w:r>
    </w:p>
    <w:p w14:paraId="59193A37" w14:textId="77777777" w:rsidR="00AC4BE3" w:rsidRPr="00AC4BE3" w:rsidRDefault="00AC4BE3" w:rsidP="00AC4BE3">
      <w:pPr>
        <w:numPr>
          <w:ilvl w:val="0"/>
          <w:numId w:val="4"/>
        </w:numPr>
      </w:pPr>
      <w:r w:rsidRPr="00AC4BE3">
        <w:t xml:space="preserve">wykonanie nowego oznakowania przystanku zgodnego z obowiązującymi standardami, </w:t>
      </w:r>
    </w:p>
    <w:p w14:paraId="37DB29F8" w14:textId="77777777" w:rsidR="00AC4BE3" w:rsidRPr="00AC4BE3" w:rsidRDefault="00AC4BE3" w:rsidP="00AC4BE3">
      <w:pPr>
        <w:numPr>
          <w:ilvl w:val="0"/>
          <w:numId w:val="4"/>
        </w:numPr>
      </w:pPr>
      <w:r w:rsidRPr="00AC4BE3">
        <w:t>zakup i montaż nowej tablicy informacyjnej przeznaczonej do umieszczania rozkładów jazdy i informacji dla pasażerów.</w:t>
      </w:r>
    </w:p>
    <w:p w14:paraId="144F31CD" w14:textId="77777777" w:rsidR="002C0FFB" w:rsidRPr="00AC4BE3" w:rsidRDefault="002C0FFB"/>
    <w:sectPr w:rsidR="002C0FFB" w:rsidRPr="00AC4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65986"/>
    <w:multiLevelType w:val="multilevel"/>
    <w:tmpl w:val="817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2F2369"/>
    <w:multiLevelType w:val="multilevel"/>
    <w:tmpl w:val="325C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A67687"/>
    <w:multiLevelType w:val="multilevel"/>
    <w:tmpl w:val="E7D0B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826D94"/>
    <w:multiLevelType w:val="multilevel"/>
    <w:tmpl w:val="19820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487"/>
    <w:rsid w:val="00175432"/>
    <w:rsid w:val="002C0FFB"/>
    <w:rsid w:val="002F04DE"/>
    <w:rsid w:val="003C115C"/>
    <w:rsid w:val="00456487"/>
    <w:rsid w:val="004B4ACC"/>
    <w:rsid w:val="00527CF2"/>
    <w:rsid w:val="005F1177"/>
    <w:rsid w:val="008F661C"/>
    <w:rsid w:val="00AC4BE3"/>
    <w:rsid w:val="00CE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890C5"/>
  <w15:chartTrackingRefBased/>
  <w15:docId w15:val="{4D867B34-EC92-4878-BB8A-09733B4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64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64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64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64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64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64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64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64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64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64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64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64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64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64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64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64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64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64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64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64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64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64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64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64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64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64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64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64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64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848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Kotłowski</dc:creator>
  <cp:keywords/>
  <dc:description/>
  <cp:lastModifiedBy>Iwona Czerwień</cp:lastModifiedBy>
  <cp:revision>5</cp:revision>
  <dcterms:created xsi:type="dcterms:W3CDTF">2026-05-13T09:54:00Z</dcterms:created>
  <dcterms:modified xsi:type="dcterms:W3CDTF">2026-06-17T10:25:00Z</dcterms:modified>
</cp:coreProperties>
</file>